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1C" w:rsidRPr="00E21739" w:rsidRDefault="000227F2">
      <w:pPr>
        <w:rPr>
          <w:sz w:val="32"/>
          <w:szCs w:val="32"/>
        </w:rPr>
      </w:pPr>
      <w:r w:rsidRPr="00E21739">
        <w:rPr>
          <w:sz w:val="32"/>
          <w:szCs w:val="32"/>
        </w:rPr>
        <w:t>BEF</w:t>
      </w:r>
    </w:p>
    <w:p w:rsidR="000227F2" w:rsidRDefault="000227F2">
      <w:pPr>
        <w:rPr>
          <w:sz w:val="32"/>
          <w:szCs w:val="32"/>
        </w:rPr>
      </w:pPr>
      <w:r w:rsidRPr="00E21739">
        <w:rPr>
          <w:sz w:val="32"/>
          <w:szCs w:val="32"/>
        </w:rPr>
        <w:t xml:space="preserve">In naam van de Belgische </w:t>
      </w:r>
      <w:proofErr w:type="spellStart"/>
      <w:r w:rsidRPr="00E21739">
        <w:rPr>
          <w:sz w:val="32"/>
          <w:szCs w:val="32"/>
        </w:rPr>
        <w:t>Esperanto-Federatie</w:t>
      </w:r>
      <w:proofErr w:type="spellEnd"/>
      <w:r w:rsidRPr="00E21739">
        <w:rPr>
          <w:sz w:val="32"/>
          <w:szCs w:val="32"/>
        </w:rPr>
        <w:t xml:space="preserve"> en het plaatselijk organiserend comité wil ik iedereen van harte welkom heten op het 74</w:t>
      </w:r>
      <w:r w:rsidRPr="00E21739">
        <w:rPr>
          <w:sz w:val="32"/>
          <w:szCs w:val="32"/>
          <w:vertAlign w:val="superscript"/>
        </w:rPr>
        <w:t>ste</w:t>
      </w:r>
      <w:r w:rsidRPr="00E21739">
        <w:rPr>
          <w:sz w:val="32"/>
          <w:szCs w:val="32"/>
        </w:rPr>
        <w:t xml:space="preserve"> </w:t>
      </w:r>
      <w:proofErr w:type="spellStart"/>
      <w:r w:rsidRPr="00E21739">
        <w:rPr>
          <w:sz w:val="32"/>
          <w:szCs w:val="32"/>
        </w:rPr>
        <w:t>IFEF-congres</w:t>
      </w:r>
      <w:proofErr w:type="spellEnd"/>
      <w:r w:rsidRPr="00E21739">
        <w:rPr>
          <w:sz w:val="32"/>
          <w:szCs w:val="32"/>
        </w:rPr>
        <w:t xml:space="preserve"> in Antwerpen. We hebben Antwerpen gekozen als locatie voor het congres omdat deze stad met zijn belangrijke haven en zijn wondermooi centraal station een essentieel verkeersknooppunt is in België. Bovendien kunnen de congresdeelnemers heel de week genieten van het rijke culturele aanbod van de stad.</w:t>
      </w:r>
    </w:p>
    <w:p w:rsidR="00A54E75" w:rsidRPr="00E21739" w:rsidRDefault="00A54E75">
      <w:pPr>
        <w:rPr>
          <w:sz w:val="32"/>
          <w:szCs w:val="32"/>
        </w:rPr>
      </w:pPr>
    </w:p>
    <w:p w:rsidR="000227F2" w:rsidRDefault="002F7A05">
      <w:pPr>
        <w:rPr>
          <w:sz w:val="32"/>
          <w:szCs w:val="32"/>
        </w:rPr>
      </w:pPr>
      <w:r w:rsidRPr="00E21739">
        <w:rPr>
          <w:sz w:val="32"/>
          <w:szCs w:val="32"/>
        </w:rPr>
        <w:t>Een hele ploeg Belgische esperantisten heeft gedurende meer dan een jaar gewerkt om dit congres te doen slagen. Ook hebben we onze taken goed verdeeld in de Belgische context: de Vlaamse esperantisten organiser</w:t>
      </w:r>
      <w:r w:rsidR="003408AA" w:rsidRPr="00E21739">
        <w:rPr>
          <w:sz w:val="32"/>
          <w:szCs w:val="32"/>
        </w:rPr>
        <w:t>en het congres, de Waalse het post</w:t>
      </w:r>
      <w:r w:rsidRPr="00E21739">
        <w:rPr>
          <w:sz w:val="32"/>
          <w:szCs w:val="32"/>
        </w:rPr>
        <w:t>congres en de Brusselse groep verleent zijn medewerking aan de excursie naar het treinmuseum in Schaarbeek. Ik kan u verder al verklappen dat we voor u een gevarieerd programma hebben samengesteld met hoogstaande vaklezingen, een verfrissend cultureel programma en interessante excursies.</w:t>
      </w:r>
    </w:p>
    <w:p w:rsidR="00A54E75" w:rsidRPr="00E21739" w:rsidRDefault="00A54E75">
      <w:pPr>
        <w:rPr>
          <w:sz w:val="32"/>
          <w:szCs w:val="32"/>
        </w:rPr>
      </w:pPr>
    </w:p>
    <w:p w:rsidR="002F7A05" w:rsidRDefault="00026C0E">
      <w:pPr>
        <w:rPr>
          <w:sz w:val="32"/>
          <w:szCs w:val="32"/>
        </w:rPr>
      </w:pPr>
      <w:r w:rsidRPr="00E21739">
        <w:rPr>
          <w:sz w:val="32"/>
          <w:szCs w:val="32"/>
        </w:rPr>
        <w:t>Waarom IFEF naar België uitnodigen voor een congres? Het antwoord is kort en simpel: omdat treinen belangrijk zijn in de geschiedenis van België. Het begin van de Belgische Spoorwegen valt feitelijk samen met de stichting van het Koninkrijk België</w:t>
      </w:r>
      <w:r w:rsidR="00183B7F" w:rsidRPr="00E21739">
        <w:rPr>
          <w:sz w:val="32"/>
          <w:szCs w:val="32"/>
        </w:rPr>
        <w:t>. Het is een welvarend land in de 19</w:t>
      </w:r>
      <w:r w:rsidR="00183B7F" w:rsidRPr="00E21739">
        <w:rPr>
          <w:sz w:val="32"/>
          <w:szCs w:val="32"/>
          <w:vertAlign w:val="superscript"/>
        </w:rPr>
        <w:t>de</w:t>
      </w:r>
      <w:r w:rsidR="00183B7F" w:rsidRPr="00E21739">
        <w:rPr>
          <w:sz w:val="32"/>
          <w:szCs w:val="32"/>
        </w:rPr>
        <w:t xml:space="preserve"> eeuw en treinen bewijzen dat.</w:t>
      </w:r>
    </w:p>
    <w:p w:rsidR="00A54E75" w:rsidRPr="00E21739" w:rsidRDefault="00A54E75">
      <w:pPr>
        <w:rPr>
          <w:sz w:val="32"/>
          <w:szCs w:val="32"/>
        </w:rPr>
      </w:pPr>
    </w:p>
    <w:p w:rsidR="00A54E75" w:rsidRPr="00E21739" w:rsidRDefault="00183B7F">
      <w:pPr>
        <w:rPr>
          <w:sz w:val="32"/>
          <w:szCs w:val="32"/>
        </w:rPr>
      </w:pPr>
      <w:r w:rsidRPr="00E21739">
        <w:rPr>
          <w:sz w:val="32"/>
          <w:szCs w:val="32"/>
        </w:rPr>
        <w:t xml:space="preserve">Op 5 mei 1835 tijdens een zonnige dag, bijna dag op dag 188 jaar geleden, reed de eerste passagierstrein op het Europese continent: </w:t>
      </w:r>
      <w:r w:rsidRPr="00E21739">
        <w:rPr>
          <w:sz w:val="32"/>
          <w:szCs w:val="32"/>
        </w:rPr>
        <w:lastRenderedPageBreak/>
        <w:t>van Brussel naar Mechelen, een rit van 50 minuten voor een afstand van 30 kilometer. Tijdens één van de lezingen verneemt u meer details over deze gebeurtenis.</w:t>
      </w:r>
    </w:p>
    <w:p w:rsidR="00183B7F" w:rsidRDefault="001E6F23">
      <w:pPr>
        <w:rPr>
          <w:sz w:val="32"/>
          <w:szCs w:val="32"/>
        </w:rPr>
      </w:pPr>
      <w:r w:rsidRPr="00E21739">
        <w:rPr>
          <w:sz w:val="32"/>
          <w:szCs w:val="32"/>
        </w:rPr>
        <w:t>Aangezien de spoorweg belangrijk is voor de handel en de verdediging van het vaderland, legde men in de 19</w:t>
      </w:r>
      <w:r w:rsidRPr="00E21739">
        <w:rPr>
          <w:sz w:val="32"/>
          <w:szCs w:val="32"/>
          <w:vertAlign w:val="superscript"/>
        </w:rPr>
        <w:t>de</w:t>
      </w:r>
      <w:r w:rsidRPr="00E21739">
        <w:rPr>
          <w:sz w:val="32"/>
          <w:szCs w:val="32"/>
        </w:rPr>
        <w:t xml:space="preserve"> eeuw in België 3000 kilometer spoorweg aan! Maar in de 20</w:t>
      </w:r>
      <w:r w:rsidRPr="00E21739">
        <w:rPr>
          <w:sz w:val="32"/>
          <w:szCs w:val="32"/>
          <w:vertAlign w:val="superscript"/>
        </w:rPr>
        <w:t>ste</w:t>
      </w:r>
      <w:r w:rsidRPr="00E21739">
        <w:rPr>
          <w:sz w:val="32"/>
          <w:szCs w:val="32"/>
        </w:rPr>
        <w:t xml:space="preserve"> eeuw kwam de concurrentie van scheepvaart, autoverkeer en luchtvaart. De Belgische staat legde grote autowegen aan in de jaren 50 en 60.</w:t>
      </w:r>
    </w:p>
    <w:p w:rsidR="00A54E75" w:rsidRPr="00E21739" w:rsidRDefault="00A54E75">
      <w:pPr>
        <w:rPr>
          <w:sz w:val="32"/>
          <w:szCs w:val="32"/>
        </w:rPr>
      </w:pPr>
    </w:p>
    <w:p w:rsidR="00A54E75" w:rsidRPr="00E21739" w:rsidRDefault="00E751CF">
      <w:pPr>
        <w:rPr>
          <w:sz w:val="32"/>
          <w:szCs w:val="32"/>
        </w:rPr>
      </w:pPr>
      <w:r w:rsidRPr="00E21739">
        <w:rPr>
          <w:sz w:val="32"/>
          <w:szCs w:val="32"/>
        </w:rPr>
        <w:t>Is de glorietijd van de trein voorbij? Volle wegen en ecologische gevolgen van het autoverkeer vormen een bedreiging voor onze gezondheid. De trein speelt opnieuw een steeds belangrijkere rol in het vervoer alhoewel er grote investeringen nodig zijn om de verkeersproblemen op te lossen.</w:t>
      </w:r>
      <w:r w:rsidR="00544593" w:rsidRPr="00E21739">
        <w:rPr>
          <w:sz w:val="32"/>
          <w:szCs w:val="32"/>
        </w:rPr>
        <w:t xml:space="preserve"> De Belgische treinen moeten</w:t>
      </w:r>
      <w:r w:rsidR="00A31650" w:rsidRPr="00E21739">
        <w:rPr>
          <w:sz w:val="32"/>
          <w:szCs w:val="32"/>
        </w:rPr>
        <w:t xml:space="preserve"> daarbij ook</w:t>
      </w:r>
      <w:r w:rsidR="00544593" w:rsidRPr="00E21739">
        <w:rPr>
          <w:sz w:val="32"/>
          <w:szCs w:val="32"/>
        </w:rPr>
        <w:t xml:space="preserve"> hun plaats vinden in het Europese netwerk en moeten ecologisch, veilig en comfortabel zijn.</w:t>
      </w:r>
    </w:p>
    <w:p w:rsidR="00A54E75" w:rsidRPr="00E21739" w:rsidRDefault="001938BB">
      <w:pPr>
        <w:rPr>
          <w:sz w:val="32"/>
          <w:szCs w:val="32"/>
        </w:rPr>
      </w:pPr>
      <w:r w:rsidRPr="00E21739">
        <w:rPr>
          <w:sz w:val="32"/>
          <w:szCs w:val="32"/>
        </w:rPr>
        <w:t xml:space="preserve">In dit kader werkt een </w:t>
      </w:r>
      <w:proofErr w:type="spellStart"/>
      <w:r w:rsidRPr="00E21739">
        <w:rPr>
          <w:sz w:val="32"/>
          <w:szCs w:val="32"/>
        </w:rPr>
        <w:t>Esperanto-groep</w:t>
      </w:r>
      <w:proofErr w:type="spellEnd"/>
      <w:r w:rsidRPr="00E21739">
        <w:rPr>
          <w:sz w:val="32"/>
          <w:szCs w:val="32"/>
        </w:rPr>
        <w:t xml:space="preserve"> van </w:t>
      </w:r>
      <w:proofErr w:type="spellStart"/>
      <w:r w:rsidRPr="00E21739">
        <w:rPr>
          <w:sz w:val="32"/>
          <w:szCs w:val="32"/>
        </w:rPr>
        <w:t>experten</w:t>
      </w:r>
      <w:proofErr w:type="spellEnd"/>
      <w:r w:rsidRPr="00E21739">
        <w:rPr>
          <w:sz w:val="32"/>
          <w:szCs w:val="32"/>
        </w:rPr>
        <w:t xml:space="preserve"> onder de naam </w:t>
      </w:r>
      <w:proofErr w:type="spellStart"/>
      <w:r w:rsidRPr="00E21739">
        <w:rPr>
          <w:sz w:val="32"/>
          <w:szCs w:val="32"/>
        </w:rPr>
        <w:t>Verden</w:t>
      </w:r>
      <w:proofErr w:type="spellEnd"/>
      <w:r w:rsidRPr="00E21739">
        <w:rPr>
          <w:sz w:val="32"/>
          <w:szCs w:val="32"/>
        </w:rPr>
        <w:t xml:space="preserve"> aan een project van Erasmus+ met de steun van de Europese Commissie. Door internationale samenwerking bestuderen ze de mogelijkheden om de zonet vermelde doelen te bereiken.</w:t>
      </w:r>
    </w:p>
    <w:p w:rsidR="001938BB" w:rsidRPr="00E21739" w:rsidRDefault="001938BB">
      <w:pPr>
        <w:rPr>
          <w:sz w:val="32"/>
          <w:szCs w:val="32"/>
        </w:rPr>
      </w:pPr>
      <w:r w:rsidRPr="00E21739">
        <w:rPr>
          <w:sz w:val="32"/>
          <w:szCs w:val="32"/>
        </w:rPr>
        <w:t>In naam van BEF wens ik u allen een aangenaam en succesvol congres!</w:t>
      </w:r>
    </w:p>
    <w:p w:rsidR="001938BB" w:rsidRPr="00E21739" w:rsidRDefault="001938BB">
      <w:pPr>
        <w:rPr>
          <w:sz w:val="32"/>
          <w:szCs w:val="32"/>
        </w:rPr>
      </w:pPr>
    </w:p>
    <w:p w:rsidR="001938BB" w:rsidRPr="00E21739" w:rsidRDefault="001938BB">
      <w:pPr>
        <w:rPr>
          <w:sz w:val="32"/>
          <w:szCs w:val="32"/>
        </w:rPr>
      </w:pPr>
      <w:r w:rsidRPr="00E21739">
        <w:rPr>
          <w:sz w:val="32"/>
          <w:szCs w:val="32"/>
        </w:rPr>
        <w:t>Kristin Tytgat</w:t>
      </w:r>
    </w:p>
    <w:p w:rsidR="001938BB" w:rsidRPr="00E21739" w:rsidRDefault="001938BB">
      <w:pPr>
        <w:rPr>
          <w:sz w:val="32"/>
          <w:szCs w:val="32"/>
        </w:rPr>
      </w:pPr>
      <w:r w:rsidRPr="00E21739">
        <w:rPr>
          <w:sz w:val="32"/>
          <w:szCs w:val="32"/>
        </w:rPr>
        <w:t xml:space="preserve">Voorzitter Belgische </w:t>
      </w:r>
      <w:proofErr w:type="spellStart"/>
      <w:r w:rsidRPr="00E21739">
        <w:rPr>
          <w:sz w:val="32"/>
          <w:szCs w:val="32"/>
        </w:rPr>
        <w:t>Esperanto-Federatie</w:t>
      </w:r>
      <w:proofErr w:type="spellEnd"/>
    </w:p>
    <w:p w:rsidR="001938BB" w:rsidRPr="00E21739" w:rsidRDefault="001938BB">
      <w:pPr>
        <w:rPr>
          <w:sz w:val="32"/>
          <w:szCs w:val="32"/>
        </w:rPr>
      </w:pPr>
      <w:r w:rsidRPr="00E21739">
        <w:rPr>
          <w:sz w:val="32"/>
          <w:szCs w:val="32"/>
        </w:rPr>
        <w:t>Voorzitter Plaatselijk Organiserend Comité</w:t>
      </w:r>
    </w:p>
    <w:sectPr w:rsidR="001938BB" w:rsidRPr="00E21739" w:rsidSect="00EF2F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0227F2"/>
    <w:rsid w:val="000227F2"/>
    <w:rsid w:val="00026C0E"/>
    <w:rsid w:val="00183B7F"/>
    <w:rsid w:val="001938BB"/>
    <w:rsid w:val="001E6F23"/>
    <w:rsid w:val="002F7A05"/>
    <w:rsid w:val="003408AA"/>
    <w:rsid w:val="003E107C"/>
    <w:rsid w:val="00544593"/>
    <w:rsid w:val="00976CA5"/>
    <w:rsid w:val="00A31650"/>
    <w:rsid w:val="00A54E75"/>
    <w:rsid w:val="00E21739"/>
    <w:rsid w:val="00E751CF"/>
    <w:rsid w:val="00EF2F1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F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2320</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2023-05-05T09:43:00Z</dcterms:created>
  <dcterms:modified xsi:type="dcterms:W3CDTF">2023-05-05T09:43:00Z</dcterms:modified>
</cp:coreProperties>
</file>